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50" w:rsidRDefault="007A3B50" w:rsidP="007A3B50">
      <w:pPr>
        <w:tabs>
          <w:tab w:val="left" w:pos="-3240"/>
        </w:tabs>
        <w:jc w:val="center"/>
        <w:rPr>
          <w:b/>
          <w:bCs/>
        </w:rPr>
      </w:pPr>
      <w:r>
        <w:rPr>
          <w:b/>
          <w:bCs/>
        </w:rPr>
        <w:t>REGULAMIN</w:t>
      </w:r>
    </w:p>
    <w:p w:rsidR="007A3B50" w:rsidRDefault="007A3B50" w:rsidP="007A3B50">
      <w:pPr>
        <w:pStyle w:val="Tekstpodstawowy"/>
        <w:tabs>
          <w:tab w:val="left" w:pos="-3240"/>
        </w:tabs>
      </w:pPr>
      <w:r>
        <w:t xml:space="preserve">przyznawania i przekazywania stypendiów za wyniki w nauce </w:t>
      </w:r>
    </w:p>
    <w:p w:rsidR="007A3B50" w:rsidRDefault="00166223" w:rsidP="007A3B50">
      <w:pPr>
        <w:pStyle w:val="Tekstpodstawowy"/>
        <w:tabs>
          <w:tab w:val="left" w:pos="-3240"/>
        </w:tabs>
      </w:pPr>
      <w:r>
        <w:t>uczniom SP nr 4</w:t>
      </w:r>
      <w:r w:rsidR="007A3B50">
        <w:t xml:space="preserve"> w Czerwionce - Leszczynach</w:t>
      </w:r>
    </w:p>
    <w:p w:rsidR="007A3B50" w:rsidRDefault="007A3B50" w:rsidP="007A3B50">
      <w:pPr>
        <w:pStyle w:val="Tekstpodstawowy"/>
        <w:tabs>
          <w:tab w:val="left" w:pos="-3240"/>
        </w:tabs>
        <w:rPr>
          <w:iCs/>
        </w:rPr>
      </w:pPr>
    </w:p>
    <w:p w:rsidR="007A3B50" w:rsidRDefault="007A3B50" w:rsidP="007A3B50">
      <w:pPr>
        <w:tabs>
          <w:tab w:val="left" w:pos="-3240"/>
        </w:tabs>
        <w:spacing w:line="360" w:lineRule="auto"/>
        <w:jc w:val="center"/>
        <w:rPr>
          <w:b/>
          <w:bCs/>
        </w:rPr>
      </w:pPr>
    </w:p>
    <w:p w:rsidR="007A3B50" w:rsidRDefault="007A3B50" w:rsidP="007A3B50">
      <w:pPr>
        <w:tabs>
          <w:tab w:val="left" w:pos="-32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7A3B50" w:rsidRPr="00707E05" w:rsidRDefault="007A3B50" w:rsidP="007A3B50">
      <w:pPr>
        <w:numPr>
          <w:ilvl w:val="0"/>
          <w:numId w:val="2"/>
        </w:numPr>
        <w:tabs>
          <w:tab w:val="left" w:pos="-3240"/>
          <w:tab w:val="num" w:pos="360"/>
        </w:tabs>
        <w:jc w:val="both"/>
      </w:pPr>
      <w:r>
        <w:rPr>
          <w:bCs/>
        </w:rPr>
        <w:t>Regulamin określa zasady, warunki i tryb przyznawania oraz wypłacania stypendiów</w:t>
      </w:r>
      <w:r w:rsidR="002A4F96">
        <w:rPr>
          <w:bCs/>
        </w:rPr>
        <w:t>.</w:t>
      </w:r>
      <w:r>
        <w:rPr>
          <w:bCs/>
        </w:rPr>
        <w:t xml:space="preserve">  </w:t>
      </w:r>
      <w:r>
        <w:t>Stypendia przyznaje się w ramach środków finansowych przeznaczonych na ten cel w budżecie sz</w:t>
      </w:r>
      <w:r w:rsidR="002A4F96">
        <w:t>ko</w:t>
      </w:r>
      <w:r>
        <w:t xml:space="preserve">ły lub programów na </w:t>
      </w:r>
      <w:r>
        <w:rPr>
          <w:bCs/>
        </w:rPr>
        <w:t>wyrównywanie szans edukacyjnych przyznawanych w ramach stypendium burmistrza, kuratorium lub MEN.</w:t>
      </w:r>
    </w:p>
    <w:p w:rsidR="006C6A89" w:rsidRPr="006C6A89" w:rsidRDefault="006C6A89" w:rsidP="007A3B50">
      <w:pPr>
        <w:numPr>
          <w:ilvl w:val="0"/>
          <w:numId w:val="2"/>
        </w:numPr>
        <w:tabs>
          <w:tab w:val="left" w:pos="-3240"/>
          <w:tab w:val="num" w:pos="360"/>
        </w:tabs>
        <w:jc w:val="both"/>
      </w:pPr>
      <w:r>
        <w:t>Stypendium otrzymuje 4 uczniów z najwyższą średnią w szkole</w:t>
      </w:r>
      <w:r w:rsidR="004D50BC">
        <w:t>, tj. dwoje uczniów w klasach IV-VI oraz dwoje uczniów w klasach VII-VIII.</w:t>
      </w:r>
    </w:p>
    <w:p w:rsidR="00707E05" w:rsidRDefault="00707E05" w:rsidP="007A3B50">
      <w:pPr>
        <w:numPr>
          <w:ilvl w:val="0"/>
          <w:numId w:val="2"/>
        </w:numPr>
        <w:tabs>
          <w:tab w:val="left" w:pos="-3240"/>
          <w:tab w:val="num" w:pos="360"/>
        </w:tabs>
        <w:jc w:val="both"/>
      </w:pPr>
      <w:r>
        <w:rPr>
          <w:bCs/>
        </w:rPr>
        <w:t>Wysokość przyznanego sty</w:t>
      </w:r>
      <w:r w:rsidR="006C6A89">
        <w:rPr>
          <w:bCs/>
        </w:rPr>
        <w:t>pendium wynosi 25</w:t>
      </w:r>
      <w:r>
        <w:rPr>
          <w:bCs/>
        </w:rPr>
        <w:t xml:space="preserve">0 zł brutto na ucznia. </w:t>
      </w:r>
    </w:p>
    <w:p w:rsidR="007A3B50" w:rsidRDefault="007A3B50" w:rsidP="007A3B50">
      <w:pPr>
        <w:pStyle w:val="Tekstpodstawowywcity3"/>
        <w:numPr>
          <w:ilvl w:val="0"/>
          <w:numId w:val="2"/>
        </w:numPr>
        <w:tabs>
          <w:tab w:val="num" w:pos="360"/>
        </w:tabs>
        <w:jc w:val="both"/>
      </w:pPr>
      <w:r>
        <w:t>Za przyznawanie, przekazywanie stypendiów, rozliczanie otrzyman</w:t>
      </w:r>
      <w:r w:rsidR="004D50BC">
        <w:t>ych środków</w:t>
      </w:r>
      <w:r>
        <w:t xml:space="preserve"> oraz przechowywanie dokumentacji związanej z programem odpowiedzialny jest dyrektor szkoły</w:t>
      </w:r>
      <w:r>
        <w:rPr>
          <w:iCs/>
        </w:rPr>
        <w:t>.</w:t>
      </w:r>
    </w:p>
    <w:p w:rsidR="006C6A89" w:rsidRPr="006C6A89" w:rsidRDefault="007A3B50" w:rsidP="007A3B50">
      <w:pPr>
        <w:numPr>
          <w:ilvl w:val="0"/>
          <w:numId w:val="2"/>
        </w:numPr>
        <w:tabs>
          <w:tab w:val="left" w:pos="-2520"/>
          <w:tab w:val="num" w:pos="360"/>
        </w:tabs>
        <w:jc w:val="both"/>
        <w:rPr>
          <w:color w:val="0000FF"/>
        </w:rPr>
      </w:pPr>
      <w:r>
        <w:t>Ilekroć w regulaminie mowa jest o szkole – należy prze</w:t>
      </w:r>
      <w:r w:rsidR="00166223">
        <w:t>z to rozumieć SP nr 4</w:t>
      </w:r>
      <w:r w:rsidR="006C6A89">
        <w:t xml:space="preserve"> </w:t>
      </w:r>
    </w:p>
    <w:p w:rsidR="007A3B50" w:rsidRDefault="006C6A89" w:rsidP="006C6A89">
      <w:pPr>
        <w:tabs>
          <w:tab w:val="left" w:pos="-2520"/>
        </w:tabs>
        <w:ind w:left="720"/>
        <w:jc w:val="both"/>
        <w:rPr>
          <w:color w:val="0000FF"/>
        </w:rPr>
      </w:pPr>
      <w:r>
        <w:t>w</w:t>
      </w:r>
      <w:r w:rsidR="007A3B50">
        <w:t xml:space="preserve"> Czerwionce – Leszczynach.</w:t>
      </w:r>
    </w:p>
    <w:p w:rsidR="007A3B50" w:rsidRDefault="007A3B50" w:rsidP="007A3B50">
      <w:pPr>
        <w:numPr>
          <w:ilvl w:val="0"/>
          <w:numId w:val="2"/>
        </w:numPr>
        <w:tabs>
          <w:tab w:val="left" w:pos="-2520"/>
          <w:tab w:val="num" w:pos="360"/>
        </w:tabs>
        <w:jc w:val="both"/>
        <w:rPr>
          <w:color w:val="0000FF"/>
        </w:rPr>
      </w:pPr>
      <w:r>
        <w:t>Dyrektor szkoły przyznaje stypendium, po zasięgnięciu opinii rady pedagogicznej, w ramach środków przyznanych w budżecie przez organ prowadzący szkołę.</w:t>
      </w:r>
    </w:p>
    <w:p w:rsidR="007A3B50" w:rsidRDefault="007A3B50" w:rsidP="007A3B50">
      <w:pPr>
        <w:tabs>
          <w:tab w:val="left" w:pos="0"/>
          <w:tab w:val="num" w:pos="18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7A3B50" w:rsidRDefault="007A3B50" w:rsidP="007A3B50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Dyrektor szkoły powołuje w szkole  komisję stypendialną.</w:t>
      </w:r>
    </w:p>
    <w:p w:rsidR="007A3B50" w:rsidRDefault="007A3B50" w:rsidP="007A3B50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W skład szkolnej komisji stypendialnej wchodzą: wicedyrektor szkoły, przedstawiciel</w:t>
      </w:r>
      <w:r w:rsidR="00707E05">
        <w:t>e</w:t>
      </w:r>
      <w:r>
        <w:t xml:space="preserve"> rady pedagogicznej . Przewodniczącym szkolnej komisji stypendialnej jest dyrektor szkoły.</w:t>
      </w:r>
    </w:p>
    <w:p w:rsidR="000A659A" w:rsidRDefault="000A659A" w:rsidP="004D50BC">
      <w:pPr>
        <w:pStyle w:val="Akapitzlist"/>
        <w:numPr>
          <w:ilvl w:val="0"/>
          <w:numId w:val="3"/>
        </w:numPr>
      </w:pPr>
      <w:r w:rsidRPr="000A659A">
        <w:t xml:space="preserve">Wniosek o przyznanie stypendium </w:t>
      </w:r>
      <w:r w:rsidR="004D50BC">
        <w:t xml:space="preserve">wraz załącznikami </w:t>
      </w:r>
      <w:r w:rsidRPr="000A659A">
        <w:t>składa</w:t>
      </w:r>
      <w:r w:rsidR="004D50BC">
        <w:t xml:space="preserve"> wychowawca,</w:t>
      </w:r>
      <w:r>
        <w:t xml:space="preserve"> według wzoru stanowiącego załącznik nr 1 do niniejszego regulaminu</w:t>
      </w:r>
      <w:r w:rsidR="004D50BC">
        <w:t xml:space="preserve"> w terminie do dnia rocznej konferencji klasyfikacyjnej.</w:t>
      </w:r>
    </w:p>
    <w:p w:rsidR="004D50BC" w:rsidRDefault="007A3B50" w:rsidP="00875F27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Komisja stypend</w:t>
      </w:r>
      <w:r w:rsidR="006C6A89">
        <w:t>ialna wybiera z nadesłanych przez wychowawców wniosków</w:t>
      </w:r>
      <w:r w:rsidR="004D50BC">
        <w:t>;</w:t>
      </w:r>
    </w:p>
    <w:p w:rsidR="004D50BC" w:rsidRDefault="004D50BC" w:rsidP="004D50BC">
      <w:pPr>
        <w:pStyle w:val="Akapitzlist"/>
        <w:numPr>
          <w:ilvl w:val="0"/>
          <w:numId w:val="11"/>
        </w:numPr>
        <w:tabs>
          <w:tab w:val="left" w:pos="0"/>
        </w:tabs>
        <w:spacing w:line="360" w:lineRule="auto"/>
      </w:pPr>
      <w:r>
        <w:t xml:space="preserve">dwoje uczniów z klas IV-VI </w:t>
      </w:r>
      <w:r w:rsidR="007A3B50">
        <w:t xml:space="preserve"> </w:t>
      </w:r>
      <w:r w:rsidR="006C6A89">
        <w:t xml:space="preserve"> z </w:t>
      </w:r>
      <w:r w:rsidR="006C6A89" w:rsidRPr="004D50BC">
        <w:rPr>
          <w:u w:val="single"/>
        </w:rPr>
        <w:t>najwyższą średnią ocen</w:t>
      </w:r>
      <w:r w:rsidR="000A659A" w:rsidRPr="004D50BC">
        <w:rPr>
          <w:u w:val="single"/>
        </w:rPr>
        <w:t xml:space="preserve"> </w:t>
      </w:r>
      <w:r w:rsidRPr="004D50BC">
        <w:rPr>
          <w:u w:val="single"/>
        </w:rPr>
        <w:t xml:space="preserve"> </w:t>
      </w:r>
      <w:r w:rsidR="000A659A" w:rsidRPr="004D50BC">
        <w:rPr>
          <w:u w:val="single"/>
        </w:rPr>
        <w:t>i wzorowym zachowaniem</w:t>
      </w:r>
      <w:r>
        <w:t>,</w:t>
      </w:r>
    </w:p>
    <w:p w:rsidR="00C67F00" w:rsidRDefault="004D50BC" w:rsidP="00C67F00">
      <w:pPr>
        <w:pStyle w:val="Akapitzlist"/>
        <w:numPr>
          <w:ilvl w:val="0"/>
          <w:numId w:val="11"/>
        </w:numPr>
      </w:pPr>
      <w:r>
        <w:t xml:space="preserve">dwoje uczniów z klas VII- VIII </w:t>
      </w:r>
      <w:r w:rsidRPr="00106BBB">
        <w:rPr>
          <w:u w:val="single"/>
        </w:rPr>
        <w:t>z najwyższą średnią ocen  i wzorowym zachowaniem,</w:t>
      </w:r>
      <w:bookmarkStart w:id="0" w:name="_GoBack"/>
      <w:bookmarkEnd w:id="0"/>
    </w:p>
    <w:p w:rsidR="00106BBB" w:rsidRDefault="00106BBB" w:rsidP="00106BBB">
      <w:pPr>
        <w:pStyle w:val="Akapitzlist"/>
        <w:ind w:left="1140"/>
      </w:pPr>
      <w:r>
        <w:t>.</w:t>
      </w:r>
    </w:p>
    <w:p w:rsidR="00106BBB" w:rsidRPr="00106BBB" w:rsidRDefault="00106BBB" w:rsidP="00106BBB"/>
    <w:p w:rsidR="000A659A" w:rsidRDefault="000A659A" w:rsidP="007A3B50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 xml:space="preserve">W przypadku równorzędnych średnich ocen u uczniów ubiegających się o stypendium  komisja bierze pod uwagę </w:t>
      </w:r>
      <w:r w:rsidR="00106BBB">
        <w:t xml:space="preserve">dodatkowo </w:t>
      </w:r>
      <w:r>
        <w:t>następujące kryterium:</w:t>
      </w:r>
    </w:p>
    <w:p w:rsidR="000A659A" w:rsidRPr="003A7F1C" w:rsidRDefault="00106BBB" w:rsidP="000A659A">
      <w:pPr>
        <w:pStyle w:val="Akapitzlist"/>
        <w:numPr>
          <w:ilvl w:val="1"/>
          <w:numId w:val="4"/>
        </w:numPr>
        <w:tabs>
          <w:tab w:val="left" w:pos="-3240"/>
        </w:tabs>
        <w:jc w:val="both"/>
      </w:pPr>
      <w:r>
        <w:t>Uzyskanie przez ucznia tytułu  laureata lub finalisty</w:t>
      </w:r>
      <w:r w:rsidR="000A659A" w:rsidRPr="003A7F1C">
        <w:t xml:space="preserve"> k</w:t>
      </w:r>
      <w:r>
        <w:t>onkursów przedmiotowych lub posiadanie osiągnięć</w:t>
      </w:r>
      <w:r w:rsidR="000A659A" w:rsidRPr="003A7F1C">
        <w:t xml:space="preserve"> w konkursach na szczeblu co najmniej wojewódzkim lub powiatowym,</w:t>
      </w:r>
    </w:p>
    <w:p w:rsidR="000A659A" w:rsidRPr="003A7F1C" w:rsidRDefault="00106BBB" w:rsidP="000A659A">
      <w:pPr>
        <w:numPr>
          <w:ilvl w:val="1"/>
          <w:numId w:val="4"/>
        </w:numPr>
        <w:tabs>
          <w:tab w:val="left" w:pos="-3240"/>
          <w:tab w:val="num" w:pos="360"/>
        </w:tabs>
        <w:jc w:val="both"/>
      </w:pPr>
      <w:r>
        <w:t>Osiągnięcie przez ucznia wysokich wyników w sporcie, tj.</w:t>
      </w:r>
      <w:r w:rsidR="000A659A" w:rsidRPr="003A7F1C">
        <w:t xml:space="preserve">  indywidualne sportowe – minimum w finale powiatowym lub wojewódzkim </w:t>
      </w:r>
    </w:p>
    <w:p w:rsidR="00106BBB" w:rsidRDefault="007A3B50" w:rsidP="00106BBB">
      <w:pPr>
        <w:numPr>
          <w:ilvl w:val="0"/>
          <w:numId w:val="3"/>
        </w:numPr>
        <w:tabs>
          <w:tab w:val="left" w:pos="0"/>
        </w:tabs>
        <w:spacing w:line="360" w:lineRule="auto"/>
      </w:pPr>
      <w:r>
        <w:t>Komisja</w:t>
      </w:r>
      <w:r w:rsidR="00106BBB">
        <w:t xml:space="preserve"> po zasięgnięciu opinii rady pedagogicznej i samorządu   </w:t>
      </w:r>
    </w:p>
    <w:p w:rsidR="007A3B50" w:rsidRDefault="007A3B50" w:rsidP="00106BBB">
      <w:pPr>
        <w:tabs>
          <w:tab w:val="left" w:pos="0"/>
        </w:tabs>
        <w:spacing w:line="360" w:lineRule="auto"/>
      </w:pPr>
      <w:r>
        <w:lastRenderedPageBreak/>
        <w:t xml:space="preserve"> opiniuje i przek</w:t>
      </w:r>
      <w:r w:rsidR="00106BBB">
        <w:t>azuje dyrektorowi szkoły protokół z posiedzenia komisji wraz z wykazem stypendystów.</w:t>
      </w:r>
    </w:p>
    <w:p w:rsidR="007A3B50" w:rsidRDefault="000A659A" w:rsidP="000A659A">
      <w:pPr>
        <w:pStyle w:val="Akapitzlist"/>
        <w:numPr>
          <w:ilvl w:val="0"/>
          <w:numId w:val="3"/>
        </w:numPr>
      </w:pPr>
      <w:r w:rsidRPr="000A659A">
        <w:t>Po sprawdzeniu wniosków pod względem for</w:t>
      </w:r>
      <w:r w:rsidR="00106BBB">
        <w:t xml:space="preserve">malnym i zatwierdzeniu listy stypendystów </w:t>
      </w:r>
      <w:r w:rsidRPr="000A659A">
        <w:t>dyrektor  podejmuje ostatecz</w:t>
      </w:r>
      <w:r w:rsidR="00A776D2">
        <w:t>ną decyzję o przyznaniu stypendiów.</w:t>
      </w:r>
      <w:r w:rsidRPr="000A659A">
        <w:t xml:space="preserve"> </w:t>
      </w:r>
    </w:p>
    <w:p w:rsidR="007A3B50" w:rsidRDefault="007A3B50" w:rsidP="007A3B50">
      <w:pPr>
        <w:tabs>
          <w:tab w:val="left" w:pos="-2340"/>
        </w:tabs>
        <w:jc w:val="center"/>
        <w:rPr>
          <w:b/>
        </w:rPr>
      </w:pPr>
      <w:r>
        <w:rPr>
          <w:b/>
        </w:rPr>
        <w:t xml:space="preserve"> </w:t>
      </w:r>
    </w:p>
    <w:p w:rsidR="007A3B50" w:rsidRDefault="000A659A" w:rsidP="007A3B50">
      <w:pPr>
        <w:tabs>
          <w:tab w:val="left" w:pos="-2340"/>
        </w:tabs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7A3B50" w:rsidRDefault="007A3B50" w:rsidP="007A3B50">
      <w:pPr>
        <w:tabs>
          <w:tab w:val="left" w:pos="-2340"/>
        </w:tabs>
        <w:spacing w:line="360" w:lineRule="auto"/>
        <w:rPr>
          <w:bCs/>
          <w:iCs/>
        </w:rPr>
      </w:pPr>
      <w:r>
        <w:rPr>
          <w:bCs/>
        </w:rPr>
        <w:t>Dyrektor szkoły</w:t>
      </w:r>
      <w:r>
        <w:rPr>
          <w:bCs/>
          <w:iCs/>
        </w:rPr>
        <w:t>:</w:t>
      </w:r>
    </w:p>
    <w:p w:rsidR="007A3B50" w:rsidRDefault="004B6CF1" w:rsidP="007A3B50">
      <w:pPr>
        <w:numPr>
          <w:ilvl w:val="0"/>
          <w:numId w:val="6"/>
        </w:numPr>
        <w:tabs>
          <w:tab w:val="left" w:pos="-3240"/>
          <w:tab w:val="num" w:pos="360"/>
        </w:tabs>
        <w:jc w:val="both"/>
        <w:rPr>
          <w:iCs/>
        </w:rPr>
      </w:pPr>
      <w:r>
        <w:rPr>
          <w:iCs/>
        </w:rPr>
        <w:t xml:space="preserve">na koniec roku szkolnego </w:t>
      </w:r>
      <w:r w:rsidR="007A3B50">
        <w:rPr>
          <w:iCs/>
        </w:rPr>
        <w:t>og</w:t>
      </w:r>
      <w:r>
        <w:rPr>
          <w:iCs/>
        </w:rPr>
        <w:t xml:space="preserve">łasza listę stypendystów </w:t>
      </w:r>
    </w:p>
    <w:p w:rsidR="007A3B50" w:rsidRDefault="007A3B50" w:rsidP="007A3B50">
      <w:pPr>
        <w:numPr>
          <w:ilvl w:val="0"/>
          <w:numId w:val="6"/>
        </w:numPr>
        <w:tabs>
          <w:tab w:val="left" w:pos="-3240"/>
          <w:tab w:val="num" w:pos="360"/>
        </w:tabs>
        <w:jc w:val="both"/>
        <w:rPr>
          <w:iCs/>
        </w:rPr>
      </w:pPr>
      <w:r>
        <w:rPr>
          <w:iCs/>
        </w:rPr>
        <w:t>zawiadamia ubiegających się o przyznaniu stypendium,</w:t>
      </w:r>
    </w:p>
    <w:p w:rsidR="007A3B50" w:rsidRDefault="007A3B50" w:rsidP="007A3B50">
      <w:pPr>
        <w:numPr>
          <w:ilvl w:val="0"/>
          <w:numId w:val="6"/>
        </w:numPr>
        <w:tabs>
          <w:tab w:val="left" w:pos="-3240"/>
          <w:tab w:val="num" w:pos="360"/>
        </w:tabs>
        <w:jc w:val="both"/>
        <w:rPr>
          <w:iCs/>
        </w:rPr>
      </w:pPr>
      <w:r>
        <w:t>ustala formę przekazywania stypendium (gotówka, przelew)</w:t>
      </w:r>
    </w:p>
    <w:p w:rsidR="007A3B50" w:rsidRDefault="007A3B50" w:rsidP="007A3B50">
      <w:pPr>
        <w:tabs>
          <w:tab w:val="left" w:pos="-2160"/>
        </w:tabs>
      </w:pPr>
    </w:p>
    <w:p w:rsidR="007A3B50" w:rsidRDefault="007A3B50" w:rsidP="007A3B50">
      <w:pPr>
        <w:tabs>
          <w:tab w:val="left" w:pos="0"/>
          <w:tab w:val="num" w:pos="180"/>
        </w:tabs>
        <w:spacing w:line="360" w:lineRule="auto"/>
        <w:rPr>
          <w:b/>
          <w:iCs/>
        </w:rPr>
      </w:pPr>
    </w:p>
    <w:p w:rsidR="007A3B50" w:rsidRDefault="007A3B50" w:rsidP="007A3B50">
      <w:pPr>
        <w:jc w:val="both"/>
      </w:pPr>
    </w:p>
    <w:p w:rsidR="0023533C" w:rsidRDefault="000A659A">
      <w:r>
        <w:t>R</w:t>
      </w:r>
      <w:r w:rsidR="004D50BC">
        <w:t>egulamin został zaopiniowany przez Radę Pedagogiczną</w:t>
      </w:r>
      <w:r>
        <w:t xml:space="preserve"> w dniu </w:t>
      </w:r>
      <w:r w:rsidR="00166223">
        <w:t>21</w:t>
      </w:r>
      <w:r w:rsidR="00875F27">
        <w:t>. 06. 2021 r.</w:t>
      </w:r>
    </w:p>
    <w:sectPr w:rsidR="00235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DF1"/>
    <w:multiLevelType w:val="hybridMultilevel"/>
    <w:tmpl w:val="FEC45358"/>
    <w:lvl w:ilvl="0" w:tplc="6840D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E2A618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8D5C7F14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F1E0CB96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FC2AB1"/>
    <w:multiLevelType w:val="hybridMultilevel"/>
    <w:tmpl w:val="BB0C6788"/>
    <w:lvl w:ilvl="0" w:tplc="2F6EE7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 w:tplc="C778E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2EF6E7D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E5767"/>
    <w:multiLevelType w:val="hybridMultilevel"/>
    <w:tmpl w:val="34FABB28"/>
    <w:lvl w:ilvl="0" w:tplc="82D2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D3502"/>
    <w:multiLevelType w:val="hybridMultilevel"/>
    <w:tmpl w:val="B40CB3CC"/>
    <w:lvl w:ilvl="0" w:tplc="08E8F5B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F3B321C"/>
    <w:multiLevelType w:val="hybridMultilevel"/>
    <w:tmpl w:val="683AE8A2"/>
    <w:lvl w:ilvl="0" w:tplc="EFD2138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</w:lvl>
    <w:lvl w:ilvl="1" w:tplc="3E16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70539"/>
    <w:multiLevelType w:val="hybridMultilevel"/>
    <w:tmpl w:val="F6A24E4E"/>
    <w:lvl w:ilvl="0" w:tplc="ACEA27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866BDDE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/>
      </w:rPr>
    </w:lvl>
    <w:lvl w:ilvl="2" w:tplc="58AADC2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E05A2"/>
    <w:multiLevelType w:val="hybridMultilevel"/>
    <w:tmpl w:val="9038273C"/>
    <w:lvl w:ilvl="0" w:tplc="A8EAA5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DE74E92"/>
    <w:multiLevelType w:val="hybridMultilevel"/>
    <w:tmpl w:val="16589862"/>
    <w:lvl w:ilvl="0" w:tplc="EFD21382">
      <w:start w:val="1"/>
      <w:numFmt w:val="decimal"/>
      <w:lvlText w:val="%1)"/>
      <w:lvlJc w:val="left"/>
      <w:pPr>
        <w:tabs>
          <w:tab w:val="num" w:pos="2974"/>
        </w:tabs>
        <w:ind w:left="297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74AE0535"/>
    <w:multiLevelType w:val="hybridMultilevel"/>
    <w:tmpl w:val="F196AD60"/>
    <w:lvl w:ilvl="0" w:tplc="BEDA5C00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</w:lvl>
    <w:lvl w:ilvl="1" w:tplc="ACEA2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1382">
      <w:start w:val="1"/>
      <w:numFmt w:val="decimal"/>
      <w:lvlText w:val="%3)"/>
      <w:lvlJc w:val="left"/>
      <w:pPr>
        <w:tabs>
          <w:tab w:val="num" w:pos="1534"/>
        </w:tabs>
        <w:ind w:left="1534" w:hanging="454"/>
      </w:pPr>
    </w:lvl>
    <w:lvl w:ilvl="3" w:tplc="EFD21382">
      <w:start w:val="1"/>
      <w:numFmt w:val="decimal"/>
      <w:lvlText w:val="%4)"/>
      <w:lvlJc w:val="left"/>
      <w:pPr>
        <w:tabs>
          <w:tab w:val="num" w:pos="2974"/>
        </w:tabs>
        <w:ind w:left="2974" w:hanging="454"/>
      </w:pPr>
    </w:lvl>
    <w:lvl w:ilvl="4" w:tplc="2F6EE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50"/>
    <w:rsid w:val="000A659A"/>
    <w:rsid w:val="00106BBB"/>
    <w:rsid w:val="00166223"/>
    <w:rsid w:val="0023533C"/>
    <w:rsid w:val="002A4F96"/>
    <w:rsid w:val="00365A63"/>
    <w:rsid w:val="003A0A9C"/>
    <w:rsid w:val="003A7F1C"/>
    <w:rsid w:val="004B6CF1"/>
    <w:rsid w:val="004D50BC"/>
    <w:rsid w:val="00564488"/>
    <w:rsid w:val="005B1D4A"/>
    <w:rsid w:val="006C0578"/>
    <w:rsid w:val="006C6A89"/>
    <w:rsid w:val="00707E05"/>
    <w:rsid w:val="0074720E"/>
    <w:rsid w:val="007A3B50"/>
    <w:rsid w:val="00875F27"/>
    <w:rsid w:val="00A03E05"/>
    <w:rsid w:val="00A776D2"/>
    <w:rsid w:val="00C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E80B"/>
  <w15:docId w15:val="{C9F08620-55AF-4C07-9208-772785E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65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A3B50"/>
    <w:pPr>
      <w:keepNext/>
      <w:numPr>
        <w:numId w:val="1"/>
      </w:numPr>
      <w:tabs>
        <w:tab w:val="left" w:pos="0"/>
        <w:tab w:val="num" w:pos="180"/>
      </w:tabs>
      <w:ind w:left="180" w:hanging="18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7A3B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3B50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3B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A3B50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A3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A3B50"/>
    <w:pPr>
      <w:ind w:left="10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A3B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5A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A65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Iwona</cp:lastModifiedBy>
  <cp:revision>6</cp:revision>
  <dcterms:created xsi:type="dcterms:W3CDTF">2021-06-21T12:36:00Z</dcterms:created>
  <dcterms:modified xsi:type="dcterms:W3CDTF">2021-06-21T12:58:00Z</dcterms:modified>
</cp:coreProperties>
</file>